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vertAnchor="page" w:horzAnchor="margin" w:tblpXSpec="center" w:tblpY="1345"/>
        <w:tblW w:w="16268" w:type="dxa"/>
        <w:tblBorders>
          <w:top w:val="dotDotDash" w:sz="4" w:space="0" w:color="92CDDC" w:themeColor="accent5" w:themeTint="99"/>
          <w:left w:val="dotDotDash" w:sz="4" w:space="0" w:color="92CDDC" w:themeColor="accent5" w:themeTint="99"/>
          <w:bottom w:val="dotDotDash" w:sz="4" w:space="0" w:color="92CDDC" w:themeColor="accent5" w:themeTint="99"/>
          <w:right w:val="dotDotDash" w:sz="4" w:space="0" w:color="92CDDC" w:themeColor="accent5" w:themeTint="99"/>
          <w:insideH w:val="dotDotDash" w:sz="4" w:space="0" w:color="92CDDC" w:themeColor="accent5" w:themeTint="99"/>
          <w:insideV w:val="dotDotDash" w:sz="4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3793"/>
        <w:gridCol w:w="3402"/>
        <w:gridCol w:w="2977"/>
      </w:tblGrid>
      <w:tr w:rsidR="008B10F7" w:rsidRPr="00E70051" w14:paraId="051ED54F" w14:textId="77777777" w:rsidTr="00D0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0919B" w14:textId="40D8C95D" w:rsidR="00AD2006" w:rsidRPr="009D23A4" w:rsidRDefault="00D072EE" w:rsidP="009D23A4">
            <w:pPr>
              <w:shd w:val="clear" w:color="auto" w:fill="FFFFFF" w:themeFill="background1"/>
              <w:jc w:val="center"/>
              <w:rPr>
                <w:rFonts w:ascii="Calibri" w:hAnsi="Calibri" w:cs="Tahoma"/>
                <w:bCs w:val="0"/>
                <w:color w:val="0F243E" w:themeColor="text2" w:themeShade="80"/>
                <w:sz w:val="20"/>
                <w:szCs w:val="20"/>
                <w:lang w:val="el-GR"/>
              </w:rPr>
            </w:pPr>
            <w:r w:rsidRPr="009D23A4">
              <w:rPr>
                <w:rFonts w:ascii="Calibri" w:eastAsia="Times New Roman" w:hAnsi="Calibri" w:cs="Times New Roman"/>
                <w:bCs w:val="0"/>
                <w:color w:val="0070C0"/>
                <w:kern w:val="3"/>
                <w:sz w:val="24"/>
                <w:szCs w:val="24"/>
                <w:lang w:val="el-GR"/>
              </w:rPr>
              <w:t>ΩΡΟΛΟΓΙΟ ΠΡΟΓΡΑΜΜΑ ΕΑΡΙΝΟΥ ΕΞΑΜΗΝΟΥ 2020-2021 ΤΟΥ ΔΠΜΣ «ΕΠΙΣΤΗΜΗ &amp; ΤΕΧΝΟΛΟΓΙΑ ΥΔΑΤΙΚΩΝ ΠΟΡΩΝ»</w:t>
            </w:r>
            <w:r w:rsidR="00FF241F" w:rsidRPr="009D23A4">
              <w:rPr>
                <w:rFonts w:ascii="Calibri" w:hAnsi="Calibri" w:cs="Tahoma"/>
                <w:bCs w:val="0"/>
                <w:color w:val="0070C0"/>
                <w:sz w:val="20"/>
                <w:szCs w:val="20"/>
                <w:lang w:val="el-GR"/>
              </w:rPr>
              <w:t xml:space="preserve"> </w:t>
            </w:r>
          </w:p>
        </w:tc>
      </w:tr>
      <w:tr w:rsidR="00640D3E" w:rsidRPr="00640D3E" w14:paraId="744050DC" w14:textId="77777777" w:rsidTr="00FD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7078C" w14:textId="3DACB7C2" w:rsidR="00AD2006" w:rsidRPr="00640D3E" w:rsidRDefault="00AD2006" w:rsidP="009D23A4">
            <w:pPr>
              <w:jc w:val="center"/>
              <w:rPr>
                <w:rFonts w:ascii="Calibri" w:hAnsi="Calibri" w:cs="Tahoma"/>
                <w:color w:val="1F497D" w:themeColor="text2"/>
                <w:sz w:val="28"/>
                <w:szCs w:val="28"/>
                <w:lang w:val="el-GR"/>
              </w:rPr>
            </w:pPr>
            <w:r w:rsidRPr="00640D3E">
              <w:rPr>
                <w:rFonts w:ascii="Calibri" w:hAnsi="Calibri" w:cs="Tahoma"/>
                <w:bCs w:val="0"/>
                <w:color w:val="1F497D" w:themeColor="text2"/>
                <w:sz w:val="28"/>
                <w:szCs w:val="28"/>
                <w:lang w:val="el-GR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99293" w14:textId="261264EB" w:rsidR="00AD2006" w:rsidRPr="00640D3E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1F497D" w:themeColor="text2"/>
                <w:sz w:val="28"/>
                <w:szCs w:val="28"/>
                <w:lang w:val="el-GR"/>
              </w:rPr>
            </w:pPr>
            <w:r w:rsidRPr="00640D3E">
              <w:rPr>
                <w:rFonts w:ascii="Calibri" w:hAnsi="Calibri" w:cs="Tahoma"/>
                <w:b/>
                <w:color w:val="1F497D" w:themeColor="text2"/>
                <w:sz w:val="28"/>
                <w:szCs w:val="28"/>
                <w:lang w:val="el-GR"/>
              </w:rPr>
              <w:t>ΤΡΙΤΗ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8F009" w14:textId="2AB6643D" w:rsidR="00AD2006" w:rsidRPr="00640D3E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1F497D" w:themeColor="text2"/>
                <w:sz w:val="28"/>
                <w:szCs w:val="28"/>
                <w:lang w:val="el-GR"/>
              </w:rPr>
            </w:pPr>
            <w:r w:rsidRPr="00640D3E">
              <w:rPr>
                <w:rFonts w:ascii="Calibri" w:hAnsi="Calibri" w:cs="Tahoma"/>
                <w:b/>
                <w:color w:val="1F497D" w:themeColor="text2"/>
                <w:sz w:val="28"/>
                <w:szCs w:val="28"/>
                <w:lang w:val="el-GR"/>
              </w:rPr>
              <w:t>ΤΕΤΑΡΤΗ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D72EA" w14:textId="32303BF9" w:rsidR="00AD2006" w:rsidRPr="00640D3E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1F497D" w:themeColor="text2"/>
                <w:sz w:val="28"/>
                <w:szCs w:val="28"/>
                <w:lang w:val="el-GR"/>
              </w:rPr>
            </w:pPr>
            <w:r w:rsidRPr="00640D3E">
              <w:rPr>
                <w:rFonts w:ascii="Calibri" w:hAnsi="Calibri" w:cs="Tahoma"/>
                <w:b/>
                <w:color w:val="1F497D" w:themeColor="text2"/>
                <w:sz w:val="28"/>
                <w:szCs w:val="28"/>
                <w:lang w:val="el-GR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E7F8F" w14:textId="7F7981B1" w:rsidR="00AD2006" w:rsidRPr="00640D3E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1F497D" w:themeColor="text2"/>
                <w:sz w:val="28"/>
                <w:szCs w:val="28"/>
                <w:lang w:val="el-GR"/>
              </w:rPr>
            </w:pPr>
            <w:r w:rsidRPr="00640D3E">
              <w:rPr>
                <w:rFonts w:ascii="Calibri" w:hAnsi="Calibri" w:cs="Tahoma"/>
                <w:b/>
                <w:color w:val="1F497D" w:themeColor="text2"/>
                <w:sz w:val="28"/>
                <w:szCs w:val="28"/>
                <w:lang w:val="el-GR"/>
              </w:rPr>
              <w:t>ΠΑΡΑΣΚΕΥΗ</w:t>
            </w:r>
          </w:p>
        </w:tc>
      </w:tr>
      <w:tr w:rsidR="009D23A4" w:rsidRPr="009D23A4" w14:paraId="2199301A" w14:textId="3D0B6DD8" w:rsidTr="009D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7A81D294" w14:textId="42F2FECB" w:rsidR="009D23A4" w:rsidRPr="009D23A4" w:rsidRDefault="009D23A4" w:rsidP="009D23A4">
            <w:pPr>
              <w:jc w:val="center"/>
              <w:rPr>
                <w:rFonts w:ascii="Calibri" w:hAnsi="Calibri" w:cs="Tahoma"/>
                <w:b w:val="0"/>
                <w:color w:val="FFFFFF" w:themeColor="background1"/>
                <w:sz w:val="28"/>
                <w:szCs w:val="28"/>
                <w:lang w:val="el-GR"/>
              </w:rPr>
            </w:pPr>
            <w:r w:rsidRPr="009D23A4">
              <w:rPr>
                <w:rFonts w:ascii="Calibri" w:hAnsi="Calibri"/>
                <w:color w:val="FFFFFF" w:themeColor="background1"/>
                <w:kern w:val="3"/>
                <w:sz w:val="28"/>
                <w:szCs w:val="28"/>
                <w:lang w:val="el-GR"/>
              </w:rPr>
              <w:t>8:45 – 11:30</w:t>
            </w:r>
          </w:p>
        </w:tc>
      </w:tr>
      <w:tr w:rsidR="00FD3381" w:rsidRPr="00E70051" w14:paraId="22A703E4" w14:textId="77777777" w:rsidTr="00FD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F74488" w14:textId="77777777" w:rsidR="00E839F6" w:rsidRPr="00DC30F8" w:rsidRDefault="00E839F6" w:rsidP="009D23A4">
            <w:pPr>
              <w:pStyle w:val="Standard"/>
              <w:jc w:val="center"/>
              <w:rPr>
                <w:rFonts w:eastAsia="Calibri"/>
                <w:b w:val="0"/>
                <w:sz w:val="20"/>
                <w:szCs w:val="20"/>
                <w:lang w:val="el-GR" w:eastAsia="en-US"/>
              </w:rPr>
            </w:pPr>
            <w:r w:rsidRPr="00DC30F8">
              <w:rPr>
                <w:rFonts w:eastAsia="Calibri"/>
                <w:sz w:val="20"/>
                <w:szCs w:val="20"/>
                <w:lang w:val="el-GR" w:eastAsia="en-US"/>
              </w:rPr>
              <w:t>Γ2.2 ΟΙΚΟΝΟΜΙΚΑ ΤΩΝ ΛΙΜΕΝΩΝ</w:t>
            </w:r>
          </w:p>
          <w:p w14:paraId="030CDFD0" w14:textId="77777777" w:rsidR="00E839F6" w:rsidRPr="00084FCC" w:rsidRDefault="00E839F6" w:rsidP="009D23A4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>Α. ΠΑΡΔΑΛΗ</w:t>
            </w:r>
          </w:p>
          <w:p w14:paraId="722AFC44" w14:textId="1FF2F034" w:rsidR="00AD2006" w:rsidRPr="00D93F9B" w:rsidRDefault="00E839F6" w:rsidP="009D23A4">
            <w:pPr>
              <w:jc w:val="center"/>
              <w:rPr>
                <w:rFonts w:ascii="Calibri" w:hAnsi="Calibri" w:cs="Tahoma"/>
                <w:bCs w:val="0"/>
                <w:color w:val="0F243E" w:themeColor="text2" w:themeShade="80"/>
                <w:sz w:val="16"/>
                <w:szCs w:val="16"/>
                <w:lang w:val="el-GR"/>
              </w:rPr>
            </w:pPr>
            <w:r w:rsidRPr="00FD3381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n-GB"/>
              </w:rPr>
              <w:t>Θ. ΓΙΑΝΤΣΗ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BDA7" w14:textId="223C454A" w:rsidR="00AD2006" w:rsidRPr="009D23A4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n-GB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E95AE" w14:textId="77777777" w:rsidR="008B10F7" w:rsidRPr="00084FCC" w:rsidRDefault="008B10F7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070C0"/>
                <w:sz w:val="20"/>
                <w:szCs w:val="20"/>
                <w:lang w:val="el-GR"/>
              </w:rPr>
            </w:pPr>
            <w:r w:rsidRPr="00DC30F8">
              <w:rPr>
                <w:rFonts w:ascii="Calibri" w:hAnsi="Calibri" w:cs="Tahoma"/>
                <w:b/>
                <w:color w:val="0070C0"/>
                <w:sz w:val="20"/>
                <w:szCs w:val="20"/>
                <w:lang w:val="en-GB"/>
              </w:rPr>
              <w:t>A</w:t>
            </w:r>
            <w:r w:rsidRPr="00084FCC">
              <w:rPr>
                <w:rFonts w:ascii="Calibri" w:hAnsi="Calibri" w:cs="Tahoma"/>
                <w:b/>
                <w:color w:val="0070C0"/>
                <w:sz w:val="20"/>
                <w:szCs w:val="20"/>
                <w:lang w:val="el-GR"/>
              </w:rPr>
              <w:t>2.1 ΑΝΤΙΜΕΤΩΠΙΣΗ &amp; ΔΙΑΧΕΙΡΙΣΗ ΠΛΗΜΜΥΡΙΚΟΥ ΚΙΝΔΥΝΟΥ – ΑΝΤΙΠΛΗΜΜΥΡΙΚΗ ΠΡΟΣΤΑΣΙΑ</w:t>
            </w:r>
          </w:p>
          <w:p w14:paraId="2FFB524F" w14:textId="0FF22ADB" w:rsidR="0028244C" w:rsidRDefault="008B10F7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Ε. ΜΠΑΛΤΑΣ</w:t>
            </w:r>
          </w:p>
          <w:p w14:paraId="1C10432D" w14:textId="57917CB6" w:rsidR="008B10F7" w:rsidRPr="00084FCC" w:rsidRDefault="008B10F7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Α. ΣΤΑΜΟΥ </w:t>
            </w:r>
          </w:p>
          <w:p w14:paraId="36EDCD65" w14:textId="77777777" w:rsidR="008B10F7" w:rsidRPr="00084FCC" w:rsidRDefault="008B10F7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Μ. ΜΙΜΙΚΟΥ </w:t>
            </w:r>
          </w:p>
          <w:p w14:paraId="47A4A0BC" w14:textId="131525E7" w:rsidR="00AD2006" w:rsidRPr="00520C44" w:rsidRDefault="008B10F7" w:rsidP="00DC3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Α. ΘΕΟΧΑΡΗ</w:t>
            </w:r>
            <w:r w:rsidR="00DC30F8"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Α.</w:t>
            </w:r>
            <w:r w:rsidR="00DC30F8"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ΜΠΟΥΡΝΑΣ, Ε.</w:t>
            </w: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 xml:space="preserve"> ΦΕΛΩΝΗ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A51D8D" w14:textId="7B9AD578" w:rsidR="00AD2006" w:rsidRPr="00084FCC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070C0"/>
                <w:sz w:val="20"/>
                <w:szCs w:val="20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0070C0"/>
                <w:sz w:val="20"/>
                <w:szCs w:val="20"/>
                <w:lang w:val="el-GR"/>
              </w:rPr>
              <w:t>Α2.0 ΠΡΟΧΩΡΗΜΕΝΗ</w:t>
            </w:r>
          </w:p>
          <w:p w14:paraId="0A6BA329" w14:textId="77777777" w:rsidR="00AD2006" w:rsidRPr="00084FCC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070C0"/>
                <w:sz w:val="20"/>
                <w:szCs w:val="20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0070C0"/>
                <w:sz w:val="20"/>
                <w:szCs w:val="20"/>
                <w:lang w:val="el-GR"/>
              </w:rPr>
              <w:t>ΔΙΑΧΕΙΡΙΣΗ ΥΔΑΤΙΚΩΝ ΠΟΡΩΝ</w:t>
            </w:r>
          </w:p>
          <w:p w14:paraId="00D4B611" w14:textId="49790FB8" w:rsidR="00AD2006" w:rsidRPr="00084FCC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D93F9B">
              <w:rPr>
                <w:rFonts w:ascii="Calibri" w:hAnsi="Calibri" w:cs="Tahoma"/>
                <w:b/>
                <w:color w:val="0F243E" w:themeColor="text2" w:themeShade="80"/>
                <w:sz w:val="16"/>
                <w:szCs w:val="16"/>
                <w:lang w:val="el-GR"/>
              </w:rPr>
              <w:t>Ι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. </w:t>
            </w:r>
            <w:r w:rsidR="00FD3381"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ΝΑΛΜΠΑΝΤΗΣ, Γ.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 ΤΣΑΚΙΡΗΣ</w:t>
            </w:r>
          </w:p>
          <w:p w14:paraId="2CFAB1E5" w14:textId="60AD2D4D" w:rsidR="00AD2006" w:rsidRPr="00084FCC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Β. ΤΣΙΧΡΙΝΤΖΗΣ</w:t>
            </w:r>
            <w:r w:rsidR="00DC30F8"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Χ. ΒΑΓΓΕΛΗΣ</w:t>
            </w:r>
          </w:p>
          <w:p w14:paraId="11B729E3" w14:textId="71481753" w:rsidR="00AD2006" w:rsidRPr="00520C44" w:rsidRDefault="00AD2006" w:rsidP="00520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Ι. ΚΟΥΡΤΗΣ</w:t>
            </w:r>
            <w:r w:rsidR="00520C44"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E70051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Ι. ΖΩΤΟΥ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E7BCD" w14:textId="77777777" w:rsidR="00AD2006" w:rsidRPr="00DC30F8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</w:pPr>
            <w:r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>Β2.3 ΑΞΙΟΠΟΙΗΣΗ, ΔΙΑΧΕΙΡΙΣΗ &amp; ΠΡΟΣΤΑΣΙΑ ΥΠΟΓΕΙΩΝ ΥΔΡΟΦΟΡΕΩΝ</w:t>
            </w:r>
          </w:p>
          <w:p w14:paraId="3B37D051" w14:textId="574BEB1B" w:rsidR="00AD2006" w:rsidRPr="00084FCC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D93F9B">
              <w:rPr>
                <w:rFonts w:ascii="Calibri" w:hAnsi="Calibri" w:cs="Tahoma"/>
                <w:b/>
                <w:color w:val="0F243E" w:themeColor="text2" w:themeShade="80"/>
                <w:sz w:val="16"/>
                <w:szCs w:val="16"/>
                <w:lang w:val="el-GR"/>
              </w:rPr>
              <w:t>Α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. </w:t>
            </w:r>
            <w:r w:rsidR="00FD3381"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ΚΑΛΛΙΩΡΑΣ, Ι.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 ΚΟΥΜΑΝΤΑΚΗΣ</w:t>
            </w:r>
          </w:p>
          <w:p w14:paraId="3ACE97EC" w14:textId="0B820B59" w:rsidR="00AD2006" w:rsidRPr="00D93F9B" w:rsidRDefault="00AD2006" w:rsidP="00520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Ε. ΒΑΣΙΛΕΙΟΥ</w:t>
            </w:r>
            <w:r w:rsidR="00520C44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E70051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Κ. ΜΑΡΚΑΝΤΩΝΗΣ</w:t>
            </w:r>
          </w:p>
        </w:tc>
      </w:tr>
      <w:tr w:rsidR="008B10F7" w:rsidRPr="00E70051" w14:paraId="5473CD86" w14:textId="77777777" w:rsidTr="00FD3381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404ABB" w14:textId="77777777" w:rsidR="00FD3381" w:rsidRDefault="00FD3381" w:rsidP="00DC30F8">
            <w:pPr>
              <w:jc w:val="center"/>
              <w:rPr>
                <w:rFonts w:ascii="Calibri" w:hAnsi="Calibri"/>
                <w:b w:val="0"/>
                <w:bCs w:val="0"/>
                <w:color w:val="FF0000"/>
                <w:kern w:val="3"/>
                <w:sz w:val="28"/>
                <w:szCs w:val="28"/>
                <w:lang w:val="el-GR"/>
              </w:rPr>
            </w:pPr>
            <w:r w:rsidRPr="00DC30F8">
              <w:rPr>
                <w:rFonts w:ascii="Calibri" w:hAnsi="Calibri"/>
                <w:color w:val="FF0000"/>
                <w:kern w:val="3"/>
                <w:sz w:val="28"/>
                <w:szCs w:val="28"/>
                <w:lang w:val="el-GR"/>
              </w:rPr>
              <w:t>9:45-12:30</w:t>
            </w:r>
          </w:p>
          <w:p w14:paraId="5A9C3E91" w14:textId="7F1BBD76" w:rsidR="00E839F6" w:rsidRPr="00DC30F8" w:rsidRDefault="00E839F6" w:rsidP="00DC30F8">
            <w:pPr>
              <w:jc w:val="center"/>
              <w:rPr>
                <w:rFonts w:ascii="Calibri" w:hAnsi="Calibri" w:cs="Tahoma"/>
                <w:bCs w:val="0"/>
                <w:color w:val="0070C0"/>
                <w:sz w:val="20"/>
                <w:szCs w:val="20"/>
                <w:lang w:val="el-GR"/>
              </w:rPr>
            </w:pPr>
            <w:r w:rsidRPr="00DC30F8">
              <w:rPr>
                <w:rFonts w:ascii="Calibri" w:hAnsi="Calibri" w:cs="Tahoma"/>
                <w:bCs w:val="0"/>
                <w:color w:val="0070C0"/>
                <w:sz w:val="20"/>
                <w:szCs w:val="20"/>
                <w:lang w:val="el-GR"/>
              </w:rPr>
              <w:t>Α2.4 ΥΔΡΟΗΛΕΚΤΡΙΚΑ ΈΡΓΑ &amp; ΑΝΑΝΕΩΣΙΜΕΣ ΠΗΓΕΣ ΕΝΕΡΓΕΙΑΣ</w:t>
            </w:r>
          </w:p>
          <w:p w14:paraId="5A8B2140" w14:textId="77777777" w:rsidR="00520C44" w:rsidRDefault="00E839F6" w:rsidP="00691170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>Α. ΕΥΣΤΡΑΤΙΑΔΗΣ</w:t>
            </w:r>
            <w:r w:rsidR="00DC30F8"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</w:p>
          <w:p w14:paraId="59C1C41F" w14:textId="2687755C" w:rsidR="00E839F6" w:rsidRPr="00084FCC" w:rsidRDefault="00E839F6" w:rsidP="00691170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Δ. ΚΟΥΤΣΟΓΙΑΝΝΗΣ </w:t>
            </w:r>
          </w:p>
          <w:p w14:paraId="3ED3E1C3" w14:textId="77777777" w:rsidR="00520C44" w:rsidRDefault="00E839F6" w:rsidP="00FD3381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Ι. </w:t>
            </w:r>
            <w:r w:rsidR="00FD3381"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ΤΣΟΥΚΑΛΑΣ, </w:t>
            </w:r>
          </w:p>
          <w:p w14:paraId="22917F4E" w14:textId="3D0A21F6" w:rsidR="008B10F7" w:rsidRPr="00520C44" w:rsidRDefault="00FD3381" w:rsidP="00FD3381">
            <w:pPr>
              <w:jc w:val="center"/>
              <w:rPr>
                <w:rFonts w:cs="Tahoma"/>
                <w:b w:val="0"/>
                <w:bCs w:val="0"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>Γ</w:t>
            </w:r>
            <w:r w:rsidR="00E839F6"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-Κ. </w:t>
            </w:r>
            <w:r w:rsidR="00E839F6"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n-GB"/>
              </w:rPr>
              <w:t>ΣΑΚ</w:t>
            </w:r>
            <w:r w:rsidR="00397B7F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>Κ</w:t>
            </w:r>
            <w:r w:rsidR="00E839F6"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n-GB"/>
              </w:rPr>
              <w:t>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D85FD" w14:textId="458EC8E7" w:rsidR="00AD2006" w:rsidRPr="00D93F9B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0CA8" w14:textId="2948D420" w:rsidR="00A125EA" w:rsidRPr="00D93F9B" w:rsidRDefault="00A125EA" w:rsidP="009D23A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F243E" w:themeColor="text2" w:themeShade="80"/>
                <w:sz w:val="16"/>
                <w:szCs w:val="16"/>
                <w:lang w:val="el-G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110111" w14:textId="77777777" w:rsidR="00AD2006" w:rsidRPr="00C7534D" w:rsidRDefault="00AD2006" w:rsidP="009D23A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  <w:sz w:val="20"/>
                <w:szCs w:val="20"/>
                <w:lang w:val="el-GR"/>
              </w:rPr>
            </w:pPr>
            <w:r w:rsidRPr="00C7534D">
              <w:rPr>
                <w:rFonts w:eastAsia="Calibri"/>
                <w:b/>
                <w:color w:val="4A442A" w:themeColor="background2" w:themeShade="40"/>
                <w:sz w:val="20"/>
                <w:szCs w:val="20"/>
                <w:lang w:val="el-GR" w:eastAsia="en-US"/>
              </w:rPr>
              <w:t>Δ2.4 ΠΡΟΧΩΡΗΜΕΝΗ ΠΕΡΙΒΑΛΛΟΝΤΙΚΗ ΥΔΡΑΥΛΙΚΗ</w:t>
            </w:r>
          </w:p>
          <w:p w14:paraId="3F62F1B2" w14:textId="77777777" w:rsidR="00AD2006" w:rsidRPr="00084FCC" w:rsidRDefault="00AD2006" w:rsidP="0069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Γ. ΧΡΙΣΤΟΔΟΥΛΟΥ </w:t>
            </w:r>
          </w:p>
          <w:p w14:paraId="51DF11B4" w14:textId="77777777" w:rsidR="00AD2006" w:rsidRPr="00691170" w:rsidRDefault="00AD2006" w:rsidP="0069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n-GB"/>
              </w:rPr>
            </w:pPr>
            <w:r w:rsidRPr="00691170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n-GB"/>
              </w:rPr>
              <w:t xml:space="preserve">Π. ΠΑΠΑΝΙΚΟΛΑΟΥ </w:t>
            </w:r>
          </w:p>
          <w:p w14:paraId="6DE46963" w14:textId="652F168F" w:rsidR="00AD2006" w:rsidRPr="00D93F9B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  <w:r w:rsidRPr="00691170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n-GB"/>
              </w:rPr>
              <w:t>Η. ΠΑΠΑΚΩΝΣΤΑΝΤΗΣ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A2C6B29" w14:textId="77777777" w:rsidR="001655AD" w:rsidRPr="00DC30F8" w:rsidRDefault="001655AD" w:rsidP="00DC30F8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DC30F8">
              <w:rPr>
                <w:rFonts w:eastAsia="Calibri"/>
                <w:b/>
                <w:sz w:val="20"/>
                <w:szCs w:val="20"/>
                <w:lang w:val="el-GR" w:eastAsia="en-US"/>
              </w:rPr>
              <w:t>Γ2.4 ΠΟΛΙΤΙΚΗ ΛΙΜΕΝΩΝ &amp; ΣΤΡΑΤΗΓΙΚΕΣ ΑΝΑΠΤΥΞΗΣ</w:t>
            </w:r>
          </w:p>
          <w:p w14:paraId="15180F7D" w14:textId="77777777" w:rsidR="001655AD" w:rsidRPr="00084FCC" w:rsidRDefault="001655AD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Θ. ΓΙΑΝΤΣΗ</w:t>
            </w:r>
          </w:p>
          <w:p w14:paraId="6EABEB6E" w14:textId="0AD2138E" w:rsidR="00AD2006" w:rsidRPr="00D93F9B" w:rsidRDefault="00AD2006" w:rsidP="009D23A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  <w:r w:rsidRPr="00D93F9B">
              <w:rPr>
                <w:rFonts w:eastAsia="Calibri"/>
                <w:b/>
                <w:color w:val="0F243E" w:themeColor="text2" w:themeShade="80"/>
                <w:sz w:val="16"/>
                <w:szCs w:val="16"/>
                <w:lang w:val="el-GR"/>
              </w:rPr>
              <w:t xml:space="preserve"> </w:t>
            </w:r>
          </w:p>
        </w:tc>
      </w:tr>
      <w:tr w:rsidR="009D23A4" w:rsidRPr="009D23A4" w14:paraId="6B0CB9E1" w14:textId="649962D9" w:rsidTr="009D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6B720F39" w14:textId="47CDA8E1" w:rsidR="009D23A4" w:rsidRPr="009D23A4" w:rsidRDefault="009D23A4" w:rsidP="009D23A4">
            <w:pPr>
              <w:jc w:val="center"/>
              <w:rPr>
                <w:rFonts w:ascii="Calibri" w:hAnsi="Calibri"/>
                <w:color w:val="0F243E" w:themeColor="text2" w:themeShade="80"/>
                <w:kern w:val="3"/>
                <w:sz w:val="28"/>
                <w:szCs w:val="28"/>
                <w:lang w:val="el-GR"/>
              </w:rPr>
            </w:pPr>
            <w:r w:rsidRPr="009D23A4">
              <w:rPr>
                <w:rFonts w:ascii="Calibri" w:hAnsi="Calibri"/>
                <w:color w:val="FFFFFF" w:themeColor="background1"/>
                <w:kern w:val="3"/>
                <w:sz w:val="28"/>
                <w:szCs w:val="28"/>
                <w:lang w:val="el-GR"/>
              </w:rPr>
              <w:t>12:00 – 14:45</w:t>
            </w:r>
          </w:p>
        </w:tc>
      </w:tr>
      <w:tr w:rsidR="00FD3381" w:rsidRPr="00D93F9B" w14:paraId="239E77EA" w14:textId="77777777" w:rsidTr="00E70051">
        <w:trPr>
          <w:trHeight w:val="1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56AF" w14:textId="02EB9082" w:rsidR="00AD2006" w:rsidRPr="00D93F9B" w:rsidRDefault="00AD2006" w:rsidP="009D23A4">
            <w:pPr>
              <w:jc w:val="center"/>
              <w:rPr>
                <w:rFonts w:ascii="Calibri" w:hAnsi="Calibri" w:cs="Tahoma"/>
                <w:bCs w:val="0"/>
                <w:color w:val="0F243E" w:themeColor="text2" w:themeShade="80"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D74DEA" w14:textId="07CB6FF5" w:rsidR="0086462E" w:rsidRPr="00C7534D" w:rsidRDefault="0086462E" w:rsidP="00C7534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4A442A" w:themeColor="background2" w:themeShade="40"/>
                <w:sz w:val="20"/>
                <w:szCs w:val="20"/>
                <w:lang w:val="el-GR" w:eastAsia="en-US"/>
              </w:rPr>
            </w:pPr>
            <w:r w:rsidRPr="00C7534D">
              <w:rPr>
                <w:rFonts w:eastAsia="Calibri"/>
                <w:b/>
                <w:color w:val="4A442A" w:themeColor="background2" w:themeShade="40"/>
                <w:sz w:val="20"/>
                <w:szCs w:val="20"/>
                <w:lang w:val="el-GR" w:eastAsia="en-US"/>
              </w:rPr>
              <w:t>Δ2.</w:t>
            </w:r>
            <w:r w:rsidR="00FF241F" w:rsidRPr="00C7534D">
              <w:rPr>
                <w:rFonts w:eastAsia="Calibri"/>
                <w:b/>
                <w:color w:val="4A442A" w:themeColor="background2" w:themeShade="40"/>
                <w:sz w:val="20"/>
                <w:szCs w:val="20"/>
                <w:lang w:val="el-GR" w:eastAsia="en-US"/>
              </w:rPr>
              <w:t>3 ΔΙΑΧΕΙΡΙΣΗ ΑΣΤΙΚΟΥ ΝΕΡΟΥ</w:t>
            </w:r>
          </w:p>
          <w:p w14:paraId="41D4E259" w14:textId="77777777" w:rsidR="0086462E" w:rsidRPr="00084FCC" w:rsidRDefault="0086462E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Χ. ΜΑΚΡΟΠΟΥΛΟΣ</w:t>
            </w:r>
          </w:p>
          <w:p w14:paraId="1EFC5018" w14:textId="77777777" w:rsidR="0086462E" w:rsidRPr="00084FCC" w:rsidRDefault="0086462E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Α. ΕΥΣΤΡΑΤΙΑΔΗΣ</w:t>
            </w:r>
          </w:p>
          <w:p w14:paraId="63A80B65" w14:textId="77777777" w:rsidR="0088245E" w:rsidRPr="00084FCC" w:rsidRDefault="0088245E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Π. ΚΟΣΣΙΕΡΗΣ </w:t>
            </w:r>
          </w:p>
          <w:p w14:paraId="50996170" w14:textId="40C9FE14" w:rsidR="0086462E" w:rsidRPr="00520C44" w:rsidRDefault="0086462E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Δ. ΝΙΚΟΛΟΠΟΥΛΟΣ</w:t>
            </w:r>
          </w:p>
          <w:p w14:paraId="736242F3" w14:textId="3D7B55E4" w:rsidR="00AD2006" w:rsidRPr="00D93F9B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B36F63" w14:textId="77777777" w:rsidR="00AD2006" w:rsidRPr="00084FCC" w:rsidRDefault="00AD2006" w:rsidP="00DC3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070C0"/>
                <w:sz w:val="20"/>
                <w:szCs w:val="20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0070C0"/>
                <w:sz w:val="20"/>
                <w:szCs w:val="20"/>
                <w:lang w:val="el-GR"/>
              </w:rPr>
              <w:t>Α2.3 ΥΔΡΟΠΛΗΡΟΦΟΡΙΚΗ</w:t>
            </w:r>
          </w:p>
          <w:p w14:paraId="7AC4F6AA" w14:textId="77777777" w:rsidR="00AD2006" w:rsidRPr="00084FCC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Χ. ΜΑΚΡΟΠΟΥΛΟΣ</w:t>
            </w:r>
          </w:p>
          <w:p w14:paraId="7137BF75" w14:textId="4FFDF72A" w:rsidR="00AD2006" w:rsidRPr="00084FCC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Α. ΕΥΣΤΡΑΤΙΑΔΗΣ</w:t>
            </w:r>
          </w:p>
          <w:p w14:paraId="02B8D455" w14:textId="77777777" w:rsidR="00AD2006" w:rsidRPr="00E70051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E70051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Ι. ΤΣΟΥΚΑΛΑΣ</w:t>
            </w:r>
          </w:p>
          <w:p w14:paraId="450DC9F9" w14:textId="77777777" w:rsidR="00397B7F" w:rsidRDefault="00397B7F" w:rsidP="00397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Π. ΚΟΣΣΙΕΡΗΣ </w:t>
            </w:r>
          </w:p>
          <w:p w14:paraId="48C59F4D" w14:textId="3CE7C3FE" w:rsidR="00397B7F" w:rsidRPr="00397B7F" w:rsidRDefault="00397B7F" w:rsidP="00397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</w:pPr>
            <w:r w:rsidRPr="00397B7F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Γ. ΜΩΡΑΪΤΗΣ</w:t>
            </w:r>
          </w:p>
          <w:p w14:paraId="1BAF5A24" w14:textId="48F93731" w:rsidR="00AD2006" w:rsidRPr="00D93F9B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D6F1EE" w14:textId="77777777" w:rsidR="00AD2006" w:rsidRPr="00DC30F8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0B050"/>
                <w:sz w:val="20"/>
                <w:szCs w:val="20"/>
                <w:lang w:val="el-GR"/>
              </w:rPr>
            </w:pPr>
            <w:r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>Β2.0 ΠΡΟΧΩΡΗΜΕΝΕΣ ΜΕΘΟΔΟΙ ΕΠΕΞΕΡΓΑΣΙΑΣ ΥΓΡΩΝ ΑΠΟΒΛΗΤΩΝ</w:t>
            </w:r>
          </w:p>
          <w:p w14:paraId="6095CF35" w14:textId="3CC3EEBE" w:rsidR="00AD2006" w:rsidRPr="00084FCC" w:rsidRDefault="00AD2006" w:rsidP="0069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Α. ΑΝΔΡΕΑΔΑΚΗΣ </w:t>
            </w:r>
          </w:p>
          <w:p w14:paraId="4FFB77C9" w14:textId="123F5892" w:rsidR="00AD2006" w:rsidRPr="00084FCC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Δ. ΜΑΜΑΗΣ </w:t>
            </w:r>
          </w:p>
          <w:p w14:paraId="646E6C4C" w14:textId="77777777" w:rsidR="00AD2006" w:rsidRPr="00520C44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 xml:space="preserve">Δ. ΑΝΔΡΕΑΔΑΚΗΣ </w:t>
            </w:r>
          </w:p>
          <w:p w14:paraId="3121E647" w14:textId="77777777" w:rsidR="00AD2006" w:rsidRPr="00D93F9B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AB5F" w14:textId="77777777" w:rsidR="00AD2006" w:rsidRPr="00DC30F8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</w:pPr>
            <w:r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>Β2.2 ΑΠΟΚΕΝΤΡΩΜΕΝΗ ΔΙΑΧΕΙΡΙΣΗ ΛΥΜΑΤΩΝ &amp; ΣΥΣΤΗΜΑΤΑ ΕΠΕΞΕΡΓΑΣΙΑΣ ΜΙΚΡΗΣ  ΚΛΙΜΑΚΑΣ</w:t>
            </w:r>
          </w:p>
          <w:p w14:paraId="493A3DAB" w14:textId="1B9D9DDF" w:rsidR="00AD2006" w:rsidRPr="00084FCC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Σ. ΜΑΛΑΜΗΣ </w:t>
            </w:r>
          </w:p>
          <w:p w14:paraId="5A5CA103" w14:textId="391BDA33" w:rsidR="00AD2006" w:rsidRPr="00084FCC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Κ. ΝΟΥΤΣΟΠΟΥΛΟΣ </w:t>
            </w:r>
          </w:p>
          <w:p w14:paraId="2E99CC67" w14:textId="77777777" w:rsidR="00AD2006" w:rsidRPr="00520C44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ΣΤ. ΚΑΠΠΑ</w:t>
            </w:r>
          </w:p>
          <w:p w14:paraId="7C8C0B67" w14:textId="5D435CDD" w:rsidR="00AD2006" w:rsidRPr="00D93F9B" w:rsidRDefault="00AD2006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n-GB"/>
              </w:rPr>
              <w:t>Η. ΠΑΝΑΓΟΥ</w:t>
            </w:r>
          </w:p>
        </w:tc>
      </w:tr>
      <w:tr w:rsidR="00FD3381" w:rsidRPr="00E70051" w14:paraId="38605E95" w14:textId="77777777" w:rsidTr="00FD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F61B7" w14:textId="77777777" w:rsidR="00FD3381" w:rsidRDefault="00FD3381" w:rsidP="00DC30F8">
            <w:pPr>
              <w:jc w:val="center"/>
              <w:rPr>
                <w:rFonts w:ascii="Calibri" w:hAnsi="Calibri"/>
                <w:b w:val="0"/>
                <w:bCs w:val="0"/>
                <w:color w:val="FF0000"/>
                <w:kern w:val="3"/>
                <w:sz w:val="28"/>
                <w:szCs w:val="28"/>
                <w:lang w:val="el-GR"/>
              </w:rPr>
            </w:pPr>
            <w:r w:rsidRPr="00DC30F8">
              <w:rPr>
                <w:rFonts w:ascii="Calibri" w:hAnsi="Calibri"/>
                <w:color w:val="FF0000"/>
                <w:kern w:val="3"/>
                <w:sz w:val="28"/>
                <w:szCs w:val="28"/>
                <w:lang w:val="el-GR"/>
              </w:rPr>
              <w:t>12:45-15:30</w:t>
            </w:r>
          </w:p>
          <w:p w14:paraId="69FCC270" w14:textId="655D1EB1" w:rsidR="00D93F9B" w:rsidRPr="00084FCC" w:rsidRDefault="008B10F7" w:rsidP="00DC30F8">
            <w:pPr>
              <w:jc w:val="center"/>
              <w:rPr>
                <w:rFonts w:ascii="Calibri" w:hAnsi="Calibri" w:cs="Tahoma"/>
                <w:bCs w:val="0"/>
                <w:color w:val="0070C0"/>
                <w:sz w:val="20"/>
                <w:szCs w:val="20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0070C0"/>
                <w:sz w:val="20"/>
                <w:szCs w:val="20"/>
                <w:lang w:val="el-GR"/>
              </w:rPr>
              <w:t>Α2.2 ΠΡΟΧΩΡΗΜΕΝΗ ΥΔΡΟΛΟΓΙΑ</w:t>
            </w:r>
          </w:p>
          <w:p w14:paraId="1CCC80CE" w14:textId="20BC2D50" w:rsidR="008B10F7" w:rsidRPr="00084FCC" w:rsidRDefault="008B10F7" w:rsidP="00DC30F8">
            <w:pPr>
              <w:jc w:val="center"/>
              <w:rPr>
                <w:rFonts w:ascii="Calibri" w:hAnsi="Calibri" w:cs="Tahoma"/>
                <w:bCs w:val="0"/>
                <w:color w:val="0070C0"/>
                <w:sz w:val="20"/>
                <w:szCs w:val="20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0070C0"/>
                <w:sz w:val="20"/>
                <w:szCs w:val="20"/>
                <w:lang w:val="el-GR"/>
              </w:rPr>
              <w:t xml:space="preserve"> &amp; ΠΡΟΣΟΜΟΙΩΣΗ</w:t>
            </w:r>
          </w:p>
          <w:p w14:paraId="08A0B920" w14:textId="7FEE0522" w:rsidR="008B10F7" w:rsidRPr="00084FCC" w:rsidRDefault="008B10F7" w:rsidP="00691170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>Ε. ΜΠΑΛΤΑΣ</w:t>
            </w:r>
            <w:r w:rsidR="00DC30F8"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Μ. ΜΙΜΙΚΟΥ </w:t>
            </w:r>
          </w:p>
          <w:p w14:paraId="10A11789" w14:textId="649AE334" w:rsidR="008B10F7" w:rsidRPr="00520C44" w:rsidRDefault="008B10F7" w:rsidP="00FD3381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Γ. </w:t>
            </w:r>
            <w:r w:rsidR="00FD3381"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>ΜΠΑΡΙΑΜΗΣ, Α.</w:t>
            </w:r>
            <w:r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 ΜΠΟΥΡΝΑΣ</w:t>
            </w:r>
            <w:r w:rsidR="00FD3381"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>Μ. ΜΠΕΡΤΣΙΟΥ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4647F1C" w14:textId="77777777" w:rsidR="00D93F9B" w:rsidRPr="00DC30F8" w:rsidRDefault="008B10F7" w:rsidP="00DC30F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DC30F8">
              <w:rPr>
                <w:rFonts w:eastAsia="Calibri"/>
                <w:b/>
                <w:sz w:val="20"/>
                <w:szCs w:val="20"/>
                <w:lang w:val="el-GR" w:eastAsia="en-US"/>
              </w:rPr>
              <w:t xml:space="preserve">Γ2.1 ΜΑΘΗΜΑΤΙΚΑ ΜΟΝΤΕΛΑ ΣΤΗΝ </w:t>
            </w:r>
          </w:p>
          <w:p w14:paraId="56816ECB" w14:textId="6E6D1648" w:rsidR="008B10F7" w:rsidRPr="00DC30F8" w:rsidRDefault="008B10F7" w:rsidP="00DC30F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val="el-GR" w:eastAsia="en-US"/>
              </w:rPr>
            </w:pPr>
            <w:r w:rsidRPr="00DC30F8">
              <w:rPr>
                <w:rFonts w:eastAsia="Calibri"/>
                <w:b/>
                <w:sz w:val="20"/>
                <w:szCs w:val="20"/>
                <w:lang w:val="el-GR" w:eastAsia="en-US"/>
              </w:rPr>
              <w:t>ΠΑΡΑΚΤΙΑ  ΖΩΝΗ</w:t>
            </w:r>
          </w:p>
          <w:p w14:paraId="70A42A09" w14:textId="318B5313" w:rsidR="008B10F7" w:rsidRPr="00084FCC" w:rsidRDefault="008B10F7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D93F9B">
              <w:rPr>
                <w:rFonts w:ascii="Calibri" w:hAnsi="Calibri" w:cs="Tahoma"/>
                <w:b/>
                <w:color w:val="0F243E" w:themeColor="text2" w:themeShade="80"/>
                <w:sz w:val="16"/>
                <w:szCs w:val="16"/>
                <w:lang w:val="el-GR"/>
              </w:rPr>
              <w:t>H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. ΠΑΠΑΚΩΝΣΤΑΝΤΗΣ</w:t>
            </w:r>
            <w:r w:rsidR="00DC30F8"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Α. ΣΤΑΜΟΥ </w:t>
            </w:r>
          </w:p>
          <w:p w14:paraId="06A98E5E" w14:textId="5E83E18D" w:rsidR="008B10F7" w:rsidRPr="00FD3381" w:rsidRDefault="008B10F7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FD3381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Κ. ΜΕΜΟΣ</w:t>
            </w:r>
            <w:r w:rsidR="00DC30F8" w:rsidRPr="00FD3381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,  </w:t>
            </w:r>
            <w:r w:rsidRPr="00FD3381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Γ. ΚΛΩΝΑΡΗΣ </w:t>
            </w:r>
          </w:p>
          <w:p w14:paraId="0F10AE4D" w14:textId="461A0C6A" w:rsidR="00E839F6" w:rsidRPr="00520C44" w:rsidRDefault="008B10F7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F243E" w:themeColor="text2" w:themeShade="80"/>
                <w:kern w:val="3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Δ. ΜΑΛΛΙΟΥΡΗ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B770C" w14:textId="77777777" w:rsidR="00E839F6" w:rsidRPr="009D23A4" w:rsidRDefault="00E839F6" w:rsidP="009D23A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F243E" w:themeColor="text2" w:themeShade="80"/>
                <w:sz w:val="16"/>
                <w:szCs w:val="16"/>
                <w:lang w:val="el-G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B533D3" w14:textId="77777777" w:rsidR="00D93F9B" w:rsidRPr="00DC30F8" w:rsidRDefault="00D93F9B" w:rsidP="00DC30F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DC30F8">
              <w:rPr>
                <w:rFonts w:eastAsia="Calibri"/>
                <w:b/>
                <w:sz w:val="20"/>
                <w:szCs w:val="20"/>
                <w:lang w:val="el-GR" w:eastAsia="en-US"/>
              </w:rPr>
              <w:t>Γ2.3 ΝΑΥΤΙΛΙΑ &amp; ΘΑΛΑΣΣΙΕΣ ΜΕΤΑΦΟΡΕΣ</w:t>
            </w:r>
          </w:p>
          <w:p w14:paraId="15858A2E" w14:textId="0AB5B539" w:rsidR="00D93F9B" w:rsidRPr="00084FCC" w:rsidRDefault="00D93F9B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Α. ΣΤΑΘΟΠΟΥΛΟΣ</w:t>
            </w:r>
            <w:r w:rsidR="00DC30F8"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Α. ΜΠΑΛΛΗΣ</w:t>
            </w:r>
          </w:p>
          <w:p w14:paraId="0312CE3F" w14:textId="0A2D9211" w:rsidR="00E839F6" w:rsidRPr="00D93F9B" w:rsidRDefault="00D93F9B" w:rsidP="00DC3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sz w:val="16"/>
                <w:szCs w:val="16"/>
                <w:lang w:val="el-GR"/>
              </w:rPr>
            </w:pPr>
            <w:r w:rsidRPr="00691170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n-GB"/>
              </w:rPr>
              <w:t>Ν. ΒΕΝΤΙΚΟΣ</w:t>
            </w:r>
            <w:r w:rsidR="00DC30F8" w:rsidRPr="00691170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n-GB"/>
              </w:rPr>
              <w:t xml:space="preserve">,  </w:t>
            </w:r>
            <w:r w:rsidRPr="00691170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n-GB"/>
              </w:rPr>
              <w:t>Δ. ΛΥΡΙΔΗΣ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EDD3C8" w14:textId="77777777" w:rsidR="00D93F9B" w:rsidRPr="00C7534D" w:rsidRDefault="00D93F9B" w:rsidP="009D23A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A442A" w:themeColor="background2" w:themeShade="40"/>
                <w:sz w:val="20"/>
                <w:szCs w:val="20"/>
                <w:lang w:val="el-GR" w:eastAsia="en-US"/>
              </w:rPr>
            </w:pPr>
            <w:r w:rsidRPr="00C7534D">
              <w:rPr>
                <w:rFonts w:eastAsia="Calibri"/>
                <w:b/>
                <w:color w:val="4A442A" w:themeColor="background2" w:themeShade="40"/>
                <w:sz w:val="20"/>
                <w:szCs w:val="20"/>
                <w:lang w:val="el-GR" w:eastAsia="en-US"/>
              </w:rPr>
              <w:t>Δ2.5 ΠΡΟΧΩΡΗΜΕΝΗ ΥΔΡΟΛΟΓΙΑ ΥΠΟΓΕΙΩΝ ΝΕΡΩΝ &amp; ΠΡΟΣΟΜΟΙΩΣΗ</w:t>
            </w:r>
          </w:p>
          <w:p w14:paraId="2EE26CE9" w14:textId="2690D525" w:rsidR="00D93F9B" w:rsidRPr="00084FCC" w:rsidRDefault="00D93F9B" w:rsidP="0069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Α. ΝΑΝΟΥ</w:t>
            </w:r>
          </w:p>
          <w:p w14:paraId="3F78E489" w14:textId="77777777" w:rsidR="00D93F9B" w:rsidRPr="00084FCC" w:rsidRDefault="00D93F9B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Β. ΤΣΙΧΡΙΝΤΖΗΣ</w:t>
            </w:r>
          </w:p>
          <w:p w14:paraId="037EF3EC" w14:textId="1BE436F6" w:rsidR="00E839F6" w:rsidRPr="00520C44" w:rsidRDefault="00D93F9B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Γ.ΚΟΨΙΑΥΤΗΣ</w:t>
            </w:r>
          </w:p>
        </w:tc>
      </w:tr>
      <w:tr w:rsidR="009D23A4" w:rsidRPr="009D23A4" w14:paraId="29C8D6CF" w14:textId="29EB9D8B" w:rsidTr="009D23A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4F07A534" w14:textId="46C37FE4" w:rsidR="009D23A4" w:rsidRPr="00D93F9B" w:rsidRDefault="009D23A4" w:rsidP="009D23A4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sz w:val="16"/>
                <w:szCs w:val="16"/>
                <w:lang w:val="el-GR"/>
              </w:rPr>
            </w:pPr>
            <w:r w:rsidRPr="009D23A4">
              <w:rPr>
                <w:rFonts w:ascii="Calibri" w:hAnsi="Calibri"/>
                <w:color w:val="FFFFFF" w:themeColor="background1"/>
                <w:kern w:val="3"/>
                <w:sz w:val="28"/>
                <w:szCs w:val="28"/>
                <w:lang w:val="el-GR"/>
              </w:rPr>
              <w:t>15:45 – 18:30</w:t>
            </w:r>
          </w:p>
        </w:tc>
      </w:tr>
      <w:tr w:rsidR="008B10F7" w:rsidRPr="00E70051" w14:paraId="7A79E99A" w14:textId="77777777" w:rsidTr="00FD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B0D920" w14:textId="77777777" w:rsidR="001655AD" w:rsidRPr="00C7534D" w:rsidRDefault="001655AD" w:rsidP="00C7534D">
            <w:pPr>
              <w:pStyle w:val="Standard"/>
              <w:jc w:val="center"/>
              <w:rPr>
                <w:rFonts w:eastAsia="Calibri"/>
                <w:b w:val="0"/>
                <w:color w:val="4A442A" w:themeColor="background2" w:themeShade="40"/>
                <w:sz w:val="20"/>
                <w:szCs w:val="20"/>
                <w:lang w:val="el-GR" w:eastAsia="en-US"/>
              </w:rPr>
            </w:pPr>
            <w:r w:rsidRPr="00C7534D">
              <w:rPr>
                <w:rFonts w:eastAsia="Calibri"/>
                <w:b w:val="0"/>
                <w:color w:val="4A442A" w:themeColor="background2" w:themeShade="40"/>
                <w:sz w:val="20"/>
                <w:szCs w:val="20"/>
                <w:lang w:val="el-GR" w:eastAsia="en-US"/>
              </w:rPr>
              <w:t>Δ2.1 ΥΠΟΘΑΛΑΣΣΙΟΙ ΑΓΩΓΟΙ ΕΚΒΟΛΗΣ</w:t>
            </w:r>
          </w:p>
          <w:p w14:paraId="66867644" w14:textId="77777777" w:rsidR="001655AD" w:rsidRPr="00084FCC" w:rsidRDefault="001655AD" w:rsidP="009D23A4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>Κ. ΝΟΥΤΣΟΠΟΥΛΟΣ</w:t>
            </w:r>
          </w:p>
          <w:p w14:paraId="4F740025" w14:textId="77777777" w:rsidR="001655AD" w:rsidRPr="00084FCC" w:rsidRDefault="001655AD" w:rsidP="009D23A4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>Κ. ΜΕΜΟΣ</w:t>
            </w:r>
          </w:p>
          <w:p w14:paraId="3036656E" w14:textId="77777777" w:rsidR="001655AD" w:rsidRPr="00520C44" w:rsidRDefault="001655AD" w:rsidP="009D23A4">
            <w:pPr>
              <w:jc w:val="center"/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>Ε. ΡΕΠΟΥΣΗΣ</w:t>
            </w:r>
          </w:p>
          <w:p w14:paraId="32FD84A1" w14:textId="31DE0C92" w:rsidR="00AD2006" w:rsidRPr="00D93F9B" w:rsidRDefault="001655AD" w:rsidP="009D23A4">
            <w:pPr>
              <w:jc w:val="center"/>
              <w:rPr>
                <w:rFonts w:ascii="Calibri" w:hAnsi="Calibri" w:cs="Tahoma"/>
                <w:bCs w:val="0"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b w:val="0"/>
                <w:bCs w:val="0"/>
                <w:color w:val="215868" w:themeColor="accent5" w:themeShade="80"/>
                <w:sz w:val="16"/>
                <w:szCs w:val="16"/>
                <w:lang w:val="el-GR"/>
              </w:rPr>
              <w:t>Ε. ΘΕΜΕΛΗ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5E26A" w14:textId="3C25EBA1" w:rsidR="00AD2006" w:rsidRPr="00D93F9B" w:rsidRDefault="00AD2006" w:rsidP="009D23A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F243E" w:themeColor="text2" w:themeShade="80"/>
                <w:sz w:val="16"/>
                <w:szCs w:val="16"/>
                <w:lang w:val="el-GR"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31A88" w14:textId="77777777" w:rsidR="00D93F9B" w:rsidRPr="00DC30F8" w:rsidRDefault="001655AD" w:rsidP="00DC3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</w:pPr>
            <w:r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 xml:space="preserve">B2.4 ΔΙΑΧΕΙΡΙΣΗ ΕΠΙΚΙΝΔΥΝΩΝ </w:t>
            </w:r>
          </w:p>
          <w:p w14:paraId="3B6AFA70" w14:textId="0FFDBDBC" w:rsidR="001655AD" w:rsidRPr="00DC30F8" w:rsidRDefault="001655AD" w:rsidP="00DC3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</w:pPr>
            <w:r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>ΑΠΟΒΛΗΤΩΝ</w:t>
            </w:r>
          </w:p>
          <w:p w14:paraId="12167820" w14:textId="77777777" w:rsidR="001655AD" w:rsidRPr="00084FCC" w:rsidRDefault="001655AD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Δ. ΔΕΡΜΑΤΑΣ</w:t>
            </w:r>
          </w:p>
          <w:p w14:paraId="225BD2C1" w14:textId="030B2A83" w:rsidR="00AD2006" w:rsidRPr="00D93F9B" w:rsidRDefault="001655AD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sz w:val="16"/>
                <w:szCs w:val="16"/>
                <w:lang w:val="el-GR"/>
              </w:rPr>
            </w:pPr>
            <w:r w:rsidRPr="00691170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n-GB"/>
              </w:rPr>
              <w:t>H. ΠΑΝΑΓΙΩΤΑΚΗΣ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FBC2AB" w14:textId="01EC1843" w:rsidR="00AD2006" w:rsidRPr="00DC30F8" w:rsidRDefault="00AD2006" w:rsidP="00DC3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</w:pPr>
            <w:r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 xml:space="preserve">B2.1 ΠΑΡΑΓΩΓΗ ΠΟΣΙΜΟΥ </w:t>
            </w:r>
            <w:r w:rsidR="00D072EE"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 xml:space="preserve">&amp; </w:t>
            </w:r>
            <w:r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 xml:space="preserve">ΑΝΑΚΤΗΜΕΝΟΥ ΝΕΡΟΥ </w:t>
            </w:r>
            <w:r w:rsidR="00D072EE"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 xml:space="preserve">&amp; </w:t>
            </w:r>
            <w:r w:rsidRPr="00DC30F8">
              <w:rPr>
                <w:rFonts w:ascii="Calibri" w:hAnsi="Calibri" w:cs="Tahoma"/>
                <w:b/>
                <w:color w:val="00B050"/>
                <w:sz w:val="20"/>
                <w:szCs w:val="20"/>
                <w:lang w:val="el-GR"/>
              </w:rPr>
              <w:t>ΑΝΑΚΤΗΣΗ ΠΟΡΩΝ ΑΠΟ ΛΥΜΑΤΑ</w:t>
            </w:r>
          </w:p>
          <w:p w14:paraId="519BECC9" w14:textId="7490D3A6" w:rsidR="00AD2006" w:rsidRPr="00084FCC" w:rsidRDefault="00AD2006" w:rsidP="0069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Ι. ΜΑΝΤΖΙΑΡΑΣ</w:t>
            </w:r>
            <w:r w:rsidR="00DC30F8"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Σ. ΜΑΛΑΜΗΣ </w:t>
            </w:r>
          </w:p>
          <w:p w14:paraId="37B0EC36" w14:textId="669FBDE3" w:rsidR="00AD2006" w:rsidRPr="00520C44" w:rsidRDefault="00AD2006" w:rsidP="00691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l-GR"/>
              </w:rPr>
              <w:t>Σ. ΚΑΠΠΑ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B301" w14:textId="7A38F220" w:rsidR="00AD2006" w:rsidRPr="00D93F9B" w:rsidRDefault="00AD2006" w:rsidP="009D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</w:p>
        </w:tc>
      </w:tr>
      <w:tr w:rsidR="008B10F7" w:rsidRPr="009D23A4" w14:paraId="0D5FDD6F" w14:textId="77777777" w:rsidTr="00FD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7655D" w14:textId="77777777" w:rsidR="00E70051" w:rsidRPr="00C7534D" w:rsidRDefault="00E70051" w:rsidP="00E70051">
            <w:pPr>
              <w:pStyle w:val="Standard"/>
              <w:jc w:val="center"/>
              <w:rPr>
                <w:rFonts w:eastAsia="Calibri"/>
                <w:b w:val="0"/>
                <w:color w:val="4A442A" w:themeColor="background2" w:themeShade="40"/>
                <w:sz w:val="20"/>
                <w:szCs w:val="20"/>
                <w:lang w:val="el-GR" w:eastAsia="en-US"/>
              </w:rPr>
            </w:pPr>
            <w:r w:rsidRPr="00C7534D">
              <w:rPr>
                <w:rFonts w:eastAsia="Calibri"/>
                <w:b w:val="0"/>
                <w:color w:val="4A442A" w:themeColor="background2" w:themeShade="40"/>
                <w:sz w:val="20"/>
                <w:szCs w:val="20"/>
                <w:lang w:val="el-GR" w:eastAsia="en-US"/>
              </w:rPr>
              <w:t>Δ2.2 ΒΕΛΤΙΣΤΟΠΟΙΗΣΗ ΔΙΚΤΥΩΝ ΕΓΚΑΤΑΣΤΑΣΕΩΝ</w:t>
            </w:r>
          </w:p>
          <w:p w14:paraId="33C874A2" w14:textId="77777777" w:rsidR="00E70051" w:rsidRPr="00084FCC" w:rsidRDefault="00E70051" w:rsidP="00E70051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l-GR"/>
              </w:rPr>
              <w:t>Α. ΣΤΑΘΟΠΟΥΛΟΣ</w:t>
            </w:r>
          </w:p>
          <w:p w14:paraId="2C2F2825" w14:textId="77777777" w:rsidR="00E70051" w:rsidRPr="00FD3381" w:rsidRDefault="00E70051" w:rsidP="00E70051">
            <w:pPr>
              <w:jc w:val="center"/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n-GB"/>
              </w:rPr>
            </w:pPr>
            <w:r w:rsidRPr="00FD3381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n-GB"/>
              </w:rPr>
              <w:t>Α. ΜΠΑΛΛΗΣ</w:t>
            </w:r>
          </w:p>
          <w:p w14:paraId="61F025D0" w14:textId="2823DD3F" w:rsidR="00AD534B" w:rsidRPr="00D93F9B" w:rsidRDefault="00E70051" w:rsidP="00E70051">
            <w:pPr>
              <w:jc w:val="center"/>
              <w:rPr>
                <w:rFonts w:ascii="Calibri" w:hAnsi="Calibri" w:cs="Tahoma"/>
                <w:color w:val="0F243E" w:themeColor="text2" w:themeShade="80"/>
                <w:sz w:val="16"/>
                <w:szCs w:val="16"/>
                <w:lang w:val="el-GR"/>
              </w:rPr>
            </w:pPr>
            <w:r w:rsidRPr="00FD3381">
              <w:rPr>
                <w:rFonts w:ascii="Calibri" w:hAnsi="Calibri" w:cs="Tahoma"/>
                <w:bCs w:val="0"/>
                <w:color w:val="215868" w:themeColor="accent5" w:themeShade="80"/>
                <w:sz w:val="16"/>
                <w:szCs w:val="16"/>
                <w:lang w:val="en-GB"/>
              </w:rPr>
              <w:t>Ι. ΠΑΡΑΒΑΝΤΗΣ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79A11" w14:textId="77777777" w:rsidR="00AD534B" w:rsidRPr="00D93F9B" w:rsidRDefault="00AD534B" w:rsidP="009D23A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F243E" w:themeColor="text2" w:themeShade="80"/>
                <w:sz w:val="16"/>
                <w:szCs w:val="16"/>
                <w:lang w:val="el-GR"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BE9DD4" w14:textId="77777777" w:rsidR="00AD534B" w:rsidRPr="00DC30F8" w:rsidRDefault="00AD534B" w:rsidP="009D23A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DC30F8">
              <w:rPr>
                <w:rFonts w:eastAsia="Calibri"/>
                <w:b/>
                <w:sz w:val="20"/>
                <w:szCs w:val="20"/>
                <w:lang w:val="el-GR" w:eastAsia="en-US"/>
              </w:rPr>
              <w:t>Γ2.0 ΟΛΟΚΛΗΡΩΜΕΝΗ ΔΙΑΧΕΙΡΙΣΗ ΠΑΡΑΚΤΙΑΣ ΖΩΝΗΣ</w:t>
            </w:r>
          </w:p>
          <w:p w14:paraId="021C3442" w14:textId="39382087" w:rsidR="00AD534B" w:rsidRPr="00084FCC" w:rsidRDefault="00AD534B" w:rsidP="0069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D93F9B">
              <w:rPr>
                <w:rFonts w:eastAsia="Calibri"/>
                <w:b/>
                <w:color w:val="0F243E" w:themeColor="text2" w:themeShade="80"/>
                <w:sz w:val="16"/>
                <w:szCs w:val="16"/>
                <w:lang w:val="el-GR"/>
              </w:rPr>
              <w:t>Β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. ΤΣΟΥΚΑΛΑ</w:t>
            </w:r>
            <w:r w:rsidR="00DC30F8"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Κ. ΜΕΜΟΣ </w:t>
            </w:r>
          </w:p>
          <w:p w14:paraId="10CD7F45" w14:textId="64DBDE77" w:rsidR="00AD534B" w:rsidRPr="00084FCC" w:rsidRDefault="00AD534B" w:rsidP="0069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>Κ. ΜΩΡΑΪΤΗΣ</w:t>
            </w:r>
            <w:r w:rsidR="00DC30F8"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, </w:t>
            </w: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Κ. ΧΑΤΖΗΜΠΙΡΟΣ </w:t>
            </w:r>
          </w:p>
          <w:p w14:paraId="36983603" w14:textId="77777777" w:rsidR="00AD534B" w:rsidRPr="00084FCC" w:rsidRDefault="00AD534B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</w:pPr>
            <w:r w:rsidRPr="00084FCC">
              <w:rPr>
                <w:rFonts w:ascii="Calibri" w:hAnsi="Calibri" w:cs="Tahoma"/>
                <w:b/>
                <w:color w:val="215868" w:themeColor="accent5" w:themeShade="80"/>
                <w:sz w:val="16"/>
                <w:szCs w:val="16"/>
                <w:lang w:val="el-GR"/>
              </w:rPr>
              <w:t xml:space="preserve">Δ. ΜΕΛΙΣΣΑΣ </w:t>
            </w:r>
          </w:p>
          <w:p w14:paraId="540E6188" w14:textId="51641152" w:rsidR="00AD534B" w:rsidRPr="00520C44" w:rsidRDefault="00AD534B" w:rsidP="00691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F243E" w:themeColor="text2" w:themeShade="80"/>
                <w:sz w:val="16"/>
                <w:szCs w:val="16"/>
                <w:lang w:val="el-GR"/>
              </w:rPr>
            </w:pP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n-GB"/>
              </w:rPr>
              <w:t>Β. ΧΑΛΑΣΤΑΝΗ</w:t>
            </w:r>
            <w:r w:rsidR="00DC30F8"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n-GB"/>
              </w:rPr>
              <w:t xml:space="preserve">,  </w:t>
            </w:r>
            <w:r w:rsidRPr="00520C44">
              <w:rPr>
                <w:rFonts w:ascii="Calibri" w:hAnsi="Calibri" w:cs="Tahoma"/>
                <w:color w:val="215868" w:themeColor="accent5" w:themeShade="80"/>
                <w:sz w:val="16"/>
                <w:szCs w:val="16"/>
                <w:lang w:val="en-GB"/>
              </w:rPr>
              <w:t>Σ. ΜΑΥΡΟΜΜΑΤΗ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072B3" w14:textId="77777777" w:rsidR="00AD534B" w:rsidRPr="00D93F9B" w:rsidRDefault="00AD534B" w:rsidP="009D23A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F243E" w:themeColor="text2" w:themeShade="80"/>
                <w:sz w:val="16"/>
                <w:szCs w:val="16"/>
                <w:lang w:val="el-GR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D2421" w14:textId="77777777" w:rsidR="00AD534B" w:rsidRPr="00D93F9B" w:rsidRDefault="00AD534B" w:rsidP="009D2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Cs/>
                <w:color w:val="0F243E" w:themeColor="text2" w:themeShade="80"/>
                <w:sz w:val="16"/>
                <w:szCs w:val="16"/>
                <w:lang w:val="el-GR"/>
              </w:rPr>
            </w:pPr>
          </w:p>
        </w:tc>
      </w:tr>
    </w:tbl>
    <w:p w14:paraId="0BD57F14" w14:textId="6A0D28C0" w:rsidR="002263FA" w:rsidRPr="0086462E" w:rsidRDefault="002263FA" w:rsidP="009D23A4">
      <w:pPr>
        <w:spacing w:after="0" w:line="240" w:lineRule="auto"/>
        <w:jc w:val="center"/>
        <w:rPr>
          <w:rFonts w:cs="Tahoma"/>
          <w:b/>
          <w:color w:val="244061" w:themeColor="accent1" w:themeShade="80"/>
          <w:sz w:val="20"/>
          <w:szCs w:val="20"/>
          <w:lang w:val="el-GR"/>
        </w:rPr>
      </w:pPr>
    </w:p>
    <w:p w14:paraId="23A789DB" w14:textId="77777777" w:rsidR="00D65505" w:rsidRPr="0086462E" w:rsidRDefault="00D65505" w:rsidP="009D23A4">
      <w:pPr>
        <w:pStyle w:val="Standard"/>
        <w:jc w:val="center"/>
        <w:rPr>
          <w:rFonts w:asciiTheme="minorHAnsi" w:eastAsia="Calibri" w:hAnsiTheme="minorHAnsi"/>
          <w:color w:val="244061" w:themeColor="accent1" w:themeShade="80"/>
          <w:sz w:val="20"/>
          <w:szCs w:val="20"/>
        </w:rPr>
      </w:pPr>
    </w:p>
    <w:sectPr w:rsidR="00D65505" w:rsidRPr="0086462E" w:rsidSect="00D93F9B">
      <w:pgSz w:w="16838" w:h="11906" w:orient="landscape"/>
      <w:pgMar w:top="17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702"/>
    <w:multiLevelType w:val="hybridMultilevel"/>
    <w:tmpl w:val="4306B60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9"/>
    <w:rsid w:val="000249F0"/>
    <w:rsid w:val="00073D82"/>
    <w:rsid w:val="00084FCC"/>
    <w:rsid w:val="00105C7B"/>
    <w:rsid w:val="00114F2F"/>
    <w:rsid w:val="001241A8"/>
    <w:rsid w:val="0013169F"/>
    <w:rsid w:val="001655AD"/>
    <w:rsid w:val="00176913"/>
    <w:rsid w:val="001D59B5"/>
    <w:rsid w:val="0021074D"/>
    <w:rsid w:val="002263FA"/>
    <w:rsid w:val="002265E5"/>
    <w:rsid w:val="00230286"/>
    <w:rsid w:val="002553A7"/>
    <w:rsid w:val="0026397F"/>
    <w:rsid w:val="00265064"/>
    <w:rsid w:val="00267352"/>
    <w:rsid w:val="0028244C"/>
    <w:rsid w:val="00293247"/>
    <w:rsid w:val="002B7546"/>
    <w:rsid w:val="002D6657"/>
    <w:rsid w:val="003174E4"/>
    <w:rsid w:val="00397B7F"/>
    <w:rsid w:val="003C356E"/>
    <w:rsid w:val="003C3DE6"/>
    <w:rsid w:val="003F7119"/>
    <w:rsid w:val="00405328"/>
    <w:rsid w:val="00412C4B"/>
    <w:rsid w:val="00444A34"/>
    <w:rsid w:val="00496AD9"/>
    <w:rsid w:val="004A7A35"/>
    <w:rsid w:val="00520C44"/>
    <w:rsid w:val="00542E89"/>
    <w:rsid w:val="005A0429"/>
    <w:rsid w:val="005E2156"/>
    <w:rsid w:val="005E353E"/>
    <w:rsid w:val="005F5E9E"/>
    <w:rsid w:val="00602461"/>
    <w:rsid w:val="00603957"/>
    <w:rsid w:val="00604242"/>
    <w:rsid w:val="00614638"/>
    <w:rsid w:val="00640D3E"/>
    <w:rsid w:val="006669E6"/>
    <w:rsid w:val="00680145"/>
    <w:rsid w:val="00687FA2"/>
    <w:rsid w:val="00691170"/>
    <w:rsid w:val="00695125"/>
    <w:rsid w:val="006A200F"/>
    <w:rsid w:val="00742880"/>
    <w:rsid w:val="00753939"/>
    <w:rsid w:val="0080095F"/>
    <w:rsid w:val="0086005A"/>
    <w:rsid w:val="0086462E"/>
    <w:rsid w:val="0088245E"/>
    <w:rsid w:val="008A1F1E"/>
    <w:rsid w:val="008B10F7"/>
    <w:rsid w:val="008D4A00"/>
    <w:rsid w:val="00902540"/>
    <w:rsid w:val="009235DF"/>
    <w:rsid w:val="00970776"/>
    <w:rsid w:val="009B3258"/>
    <w:rsid w:val="009D23A4"/>
    <w:rsid w:val="009D6DB6"/>
    <w:rsid w:val="00A125EA"/>
    <w:rsid w:val="00A225FC"/>
    <w:rsid w:val="00A3778F"/>
    <w:rsid w:val="00A64FFF"/>
    <w:rsid w:val="00A81F12"/>
    <w:rsid w:val="00AA594B"/>
    <w:rsid w:val="00AC7029"/>
    <w:rsid w:val="00AD2006"/>
    <w:rsid w:val="00AD534B"/>
    <w:rsid w:val="00B31D0F"/>
    <w:rsid w:val="00B63FCA"/>
    <w:rsid w:val="00B86D9A"/>
    <w:rsid w:val="00BC675D"/>
    <w:rsid w:val="00BF0B23"/>
    <w:rsid w:val="00C7534D"/>
    <w:rsid w:val="00CA3FD4"/>
    <w:rsid w:val="00CA6D65"/>
    <w:rsid w:val="00CE28E2"/>
    <w:rsid w:val="00D015AC"/>
    <w:rsid w:val="00D01ACC"/>
    <w:rsid w:val="00D072EE"/>
    <w:rsid w:val="00D52BEC"/>
    <w:rsid w:val="00D57E19"/>
    <w:rsid w:val="00D65505"/>
    <w:rsid w:val="00D91720"/>
    <w:rsid w:val="00D93F9B"/>
    <w:rsid w:val="00DB4B33"/>
    <w:rsid w:val="00DC12FB"/>
    <w:rsid w:val="00DC30F8"/>
    <w:rsid w:val="00DC63D1"/>
    <w:rsid w:val="00DD4F69"/>
    <w:rsid w:val="00E44A8B"/>
    <w:rsid w:val="00E70051"/>
    <w:rsid w:val="00E75BE2"/>
    <w:rsid w:val="00E839F6"/>
    <w:rsid w:val="00EB1E35"/>
    <w:rsid w:val="00EE1317"/>
    <w:rsid w:val="00F0680F"/>
    <w:rsid w:val="00F750F6"/>
    <w:rsid w:val="00F85420"/>
    <w:rsid w:val="00F94284"/>
    <w:rsid w:val="00F974A8"/>
    <w:rsid w:val="00FC1B43"/>
    <w:rsid w:val="00FD3381"/>
    <w:rsid w:val="00FE5D5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9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3F7119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A04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63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3FA"/>
    <w:rPr>
      <w:rFonts w:ascii="Calibri" w:hAnsi="Calibri"/>
      <w:szCs w:val="21"/>
      <w:lang w:val="en-US"/>
    </w:rPr>
  </w:style>
  <w:style w:type="character" w:styleId="Strong">
    <w:name w:val="Strong"/>
    <w:qFormat/>
    <w:rsid w:val="00AC7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6E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D6550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2060"/>
      <w:kern w:val="3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3F7119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A04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63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3FA"/>
    <w:rPr>
      <w:rFonts w:ascii="Calibri" w:hAnsi="Calibri"/>
      <w:szCs w:val="21"/>
      <w:lang w:val="en-US"/>
    </w:rPr>
  </w:style>
  <w:style w:type="character" w:styleId="Strong">
    <w:name w:val="Strong"/>
    <w:qFormat/>
    <w:rsid w:val="00AC7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6E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D6550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2060"/>
      <w:kern w:val="3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cp:lastPrinted>2021-02-11T19:47:00Z</cp:lastPrinted>
  <dcterms:created xsi:type="dcterms:W3CDTF">2021-02-11T19:46:00Z</dcterms:created>
  <dcterms:modified xsi:type="dcterms:W3CDTF">2021-02-15T12:59:00Z</dcterms:modified>
</cp:coreProperties>
</file>